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897" w:type="dxa"/>
        <w:tblLayout w:type="fixed"/>
        <w:tblLook w:val="0000"/>
      </w:tblPr>
      <w:tblGrid>
        <w:gridCol w:w="1809"/>
        <w:gridCol w:w="2127"/>
        <w:gridCol w:w="993"/>
        <w:gridCol w:w="3968"/>
      </w:tblGrid>
      <w:tr w:rsidR="00215C85" w:rsidRPr="00E3143A" w:rsidTr="00FE1859">
        <w:trPr>
          <w:trHeight w:val="851"/>
        </w:trPr>
        <w:tc>
          <w:tcPr>
            <w:tcW w:w="3936" w:type="dxa"/>
            <w:gridSpan w:val="2"/>
            <w:shd w:val="clear" w:color="auto" w:fill="auto"/>
          </w:tcPr>
          <w:p w:rsidR="00215C85" w:rsidRPr="00E3143A" w:rsidRDefault="00C563B4" w:rsidP="008B187A">
            <w:pPr>
              <w:rPr>
                <w:rFonts w:ascii="Book Antiqua" w:hAnsi="Book Antiqua"/>
              </w:rPr>
            </w:pPr>
            <w:r>
              <w:rPr>
                <w:rFonts w:ascii="Book Antiqua" w:hAnsi="Book Antiqua"/>
                <w:noProof/>
                <w:sz w:val="22"/>
                <w:szCs w:val="22"/>
                <w:lang w:eastAsia="el-GR"/>
              </w:rPr>
              <w:drawing>
                <wp:inline distT="0" distB="0" distL="0" distR="0">
                  <wp:extent cx="438150" cy="457200"/>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438150" cy="457200"/>
                          </a:xfrm>
                          <a:prstGeom prst="rect">
                            <a:avLst/>
                          </a:prstGeom>
                          <a:solidFill>
                            <a:srgbClr val="FFFFFF"/>
                          </a:solidFill>
                          <a:ln w="9525">
                            <a:noFill/>
                            <a:miter lim="800000"/>
                            <a:headEnd/>
                            <a:tailEnd/>
                          </a:ln>
                        </pic:spPr>
                      </pic:pic>
                    </a:graphicData>
                  </a:graphic>
                </wp:inline>
              </w:drawing>
            </w:r>
          </w:p>
        </w:tc>
        <w:tc>
          <w:tcPr>
            <w:tcW w:w="4961" w:type="dxa"/>
            <w:gridSpan w:val="2"/>
            <w:shd w:val="clear" w:color="auto" w:fill="auto"/>
          </w:tcPr>
          <w:p w:rsidR="00215C85" w:rsidRPr="00E3143A" w:rsidRDefault="00215C85">
            <w:pPr>
              <w:snapToGrid w:val="0"/>
              <w:rPr>
                <w:rFonts w:ascii="Book Antiqua" w:hAnsi="Book Antiqua"/>
              </w:rPr>
            </w:pPr>
          </w:p>
        </w:tc>
      </w:tr>
      <w:tr w:rsidR="00215C85" w:rsidRPr="00E3143A" w:rsidTr="00801CB2">
        <w:trPr>
          <w:trHeight w:val="3124"/>
        </w:trPr>
        <w:tc>
          <w:tcPr>
            <w:tcW w:w="3936" w:type="dxa"/>
            <w:gridSpan w:val="2"/>
            <w:shd w:val="clear" w:color="auto" w:fill="auto"/>
          </w:tcPr>
          <w:p w:rsidR="004A7B84" w:rsidRPr="00E8420B" w:rsidRDefault="004A7B84" w:rsidP="004A7B84">
            <w:pPr>
              <w:jc w:val="both"/>
              <w:rPr>
                <w:rFonts w:ascii="Lucida Sans Unicode" w:hAnsi="Lucida Sans Unicode" w:cs="Lucida Sans Unicode"/>
              </w:rPr>
            </w:pPr>
            <w:r w:rsidRPr="00E8420B">
              <w:rPr>
                <w:rFonts w:ascii="Lucida Sans Unicode" w:hAnsi="Lucida Sans Unicode" w:cs="Lucida Sans Unicode"/>
              </w:rPr>
              <w:t>ΕΛΛΗΝΙΚΗ ΔΗΜΟΚΡΑΤΙΑ</w:t>
            </w:r>
          </w:p>
          <w:p w:rsidR="004A7B84" w:rsidRDefault="004A7B84" w:rsidP="004A7B84">
            <w:pPr>
              <w:jc w:val="both"/>
              <w:rPr>
                <w:rFonts w:ascii="Lucida Sans Unicode" w:hAnsi="Lucida Sans Unicode" w:cs="Lucida Sans Unicode"/>
              </w:rPr>
            </w:pPr>
            <w:r w:rsidRPr="00E8420B">
              <w:rPr>
                <w:rFonts w:ascii="Lucida Sans Unicode" w:hAnsi="Lucida Sans Unicode" w:cs="Lucida Sans Unicode"/>
              </w:rPr>
              <w:t>Δ</w:t>
            </w:r>
            <w:r>
              <w:rPr>
                <w:rFonts w:ascii="Lucida Sans Unicode" w:hAnsi="Lucida Sans Unicode" w:cs="Lucida Sans Unicode"/>
              </w:rPr>
              <w:t xml:space="preserve">ιοίκηση </w:t>
            </w:r>
            <w:r w:rsidRPr="00E8420B">
              <w:rPr>
                <w:rFonts w:ascii="Lucida Sans Unicode" w:hAnsi="Lucida Sans Unicode" w:cs="Lucida Sans Unicode"/>
              </w:rPr>
              <w:t xml:space="preserve">6ης Υ.ΠΕ  Πελοποννήσου,  </w:t>
            </w:r>
          </w:p>
          <w:p w:rsidR="004A7B84" w:rsidRPr="00FE1859" w:rsidRDefault="004A7B84" w:rsidP="004A7B84">
            <w:pPr>
              <w:jc w:val="both"/>
              <w:rPr>
                <w:rFonts w:ascii="Lucida Sans Unicode" w:hAnsi="Lucida Sans Unicode" w:cs="Lucida Sans Unicode"/>
              </w:rPr>
            </w:pPr>
            <w:r w:rsidRPr="00E8420B">
              <w:rPr>
                <w:rFonts w:ascii="Lucida Sans Unicode" w:hAnsi="Lucida Sans Unicode" w:cs="Lucida Sans Unicode"/>
              </w:rPr>
              <w:t>Ιονίων Νήσων, Ηπείρου και Δυτ. Ελλάδος</w:t>
            </w:r>
          </w:p>
          <w:p w:rsidR="004A7B84" w:rsidRPr="00FE1859" w:rsidRDefault="004A7B84" w:rsidP="004A7B84">
            <w:pPr>
              <w:jc w:val="both"/>
              <w:rPr>
                <w:rFonts w:ascii="Lucida Sans Unicode" w:hAnsi="Lucida Sans Unicode" w:cs="Lucida Sans Unicode"/>
              </w:rPr>
            </w:pPr>
            <w:r w:rsidRPr="00FE1859">
              <w:rPr>
                <w:rFonts w:ascii="Lucida Sans Unicode" w:hAnsi="Lucida Sans Unicode" w:cs="Lucida Sans Unicode"/>
              </w:rPr>
              <w:t>Γ.Ν. ΛΗΞΟΥΡΙΟΥ«ΜΑΝΤΖΑΒΙΝΑΤΕΙΟ»</w:t>
            </w:r>
          </w:p>
          <w:p w:rsidR="004A7B84" w:rsidRPr="004A7B84" w:rsidRDefault="004A7B84" w:rsidP="004A7B84">
            <w:pPr>
              <w:jc w:val="both"/>
              <w:rPr>
                <w:rFonts w:ascii="Lucida Sans Unicode" w:hAnsi="Lucida Sans Unicode" w:cs="Lucida Sans Unicode"/>
              </w:rPr>
            </w:pPr>
            <w:r>
              <w:rPr>
                <w:rFonts w:ascii="Lucida Sans Unicode" w:hAnsi="Lucida Sans Unicode" w:cs="Lucida Sans Unicode"/>
              </w:rPr>
              <w:t>ΠΛΗΡΟΦΟΡΙΕΣ: ΓΑΒΡΊΛΗΣ ΑΠΕΡΓΗΣ</w:t>
            </w:r>
          </w:p>
          <w:p w:rsidR="004A7B84" w:rsidRDefault="004A7B84" w:rsidP="004A7B84">
            <w:pPr>
              <w:jc w:val="both"/>
              <w:rPr>
                <w:rFonts w:ascii="Lucida Sans Unicode" w:hAnsi="Lucida Sans Unicode" w:cs="Lucida Sans Unicode"/>
              </w:rPr>
            </w:pPr>
            <w:r w:rsidRPr="00ED6502">
              <w:rPr>
                <w:rFonts w:ascii="Lucida Sans Unicode" w:hAnsi="Lucida Sans Unicode" w:cs="Lucida Sans Unicode"/>
              </w:rPr>
              <w:t>Δ/νση: Στ.Τυπάλδου 91 Ληξούρι,</w:t>
            </w:r>
          </w:p>
          <w:p w:rsidR="004A7B84" w:rsidRPr="00ED6502" w:rsidRDefault="004A7B84" w:rsidP="004A7B84">
            <w:pPr>
              <w:jc w:val="both"/>
              <w:rPr>
                <w:rFonts w:ascii="Lucida Sans Unicode" w:hAnsi="Lucida Sans Unicode" w:cs="Lucida Sans Unicode"/>
              </w:rPr>
            </w:pPr>
            <w:r w:rsidRPr="00ED6502">
              <w:rPr>
                <w:rFonts w:ascii="Lucida Sans Unicode" w:hAnsi="Lucida Sans Unicode" w:cs="Lucida Sans Unicode"/>
              </w:rPr>
              <w:t>Ταχ. Κώδικας   : 28200</w:t>
            </w:r>
          </w:p>
          <w:p w:rsidR="004A7B84" w:rsidRPr="004A7B84" w:rsidRDefault="004A7B84" w:rsidP="004A7B84">
            <w:pPr>
              <w:jc w:val="both"/>
              <w:rPr>
                <w:rFonts w:ascii="Lucida Sans Unicode" w:hAnsi="Lucida Sans Unicode" w:cs="Lucida Sans Unicode"/>
              </w:rPr>
            </w:pPr>
            <w:r w:rsidRPr="00ED6502">
              <w:rPr>
                <w:rFonts w:ascii="Lucida Sans Unicode" w:hAnsi="Lucida Sans Unicode" w:cs="Lucida Sans Unicode"/>
              </w:rPr>
              <w:t xml:space="preserve">Τηλ: </w:t>
            </w:r>
            <w:r>
              <w:rPr>
                <w:rFonts w:ascii="Lucida Sans Unicode" w:hAnsi="Lucida Sans Unicode" w:cs="Lucida Sans Unicode"/>
              </w:rPr>
              <w:t>2671092605</w:t>
            </w:r>
            <w:r w:rsidRPr="00ED6502">
              <w:rPr>
                <w:rFonts w:ascii="Lucida Sans Unicode" w:hAnsi="Lucida Sans Unicode" w:cs="Lucida Sans Unicode"/>
              </w:rPr>
              <w:t>.</w:t>
            </w:r>
          </w:p>
          <w:p w:rsidR="007302E0" w:rsidRPr="004A7B84" w:rsidRDefault="004A7B84" w:rsidP="004A7B84">
            <w:pPr>
              <w:jc w:val="both"/>
              <w:rPr>
                <w:rFonts w:ascii="Lucida Sans Unicode" w:hAnsi="Lucida Sans Unicode" w:cs="Lucida Sans Unicode"/>
              </w:rPr>
            </w:pPr>
            <w:r w:rsidRPr="00FE1859">
              <w:rPr>
                <w:rFonts w:ascii="Lucida Sans Unicode" w:hAnsi="Lucida Sans Unicode" w:cs="Lucida Sans Unicode"/>
              </w:rPr>
              <w:t xml:space="preserve">Email: </w:t>
            </w:r>
            <w:r w:rsidRPr="00ED6502">
              <w:rPr>
                <w:rFonts w:ascii="Lucida Sans Unicode" w:hAnsi="Lucida Sans Unicode" w:cs="Lucida Sans Unicode"/>
              </w:rPr>
              <w:t>gapergis@yahoo.gr</w:t>
            </w:r>
          </w:p>
          <w:p w:rsidR="00215C85" w:rsidRPr="00FE1859" w:rsidRDefault="00215C85" w:rsidP="007302E0">
            <w:pPr>
              <w:rPr>
                <w:rFonts w:ascii="Lucida Sans Unicode" w:hAnsi="Lucida Sans Unicode" w:cs="Lucida Sans Unicode"/>
              </w:rPr>
            </w:pPr>
          </w:p>
        </w:tc>
        <w:tc>
          <w:tcPr>
            <w:tcW w:w="4961" w:type="dxa"/>
            <w:gridSpan w:val="2"/>
            <w:shd w:val="clear" w:color="auto" w:fill="auto"/>
          </w:tcPr>
          <w:p w:rsidR="00215C85" w:rsidRPr="00FE1859" w:rsidRDefault="004A7B84" w:rsidP="00FE1859">
            <w:pPr>
              <w:jc w:val="both"/>
              <w:rPr>
                <w:rFonts w:ascii="Lucida Sans Unicode" w:hAnsi="Lucida Sans Unicode" w:cs="Lucida Sans Unicode"/>
              </w:rPr>
            </w:pPr>
            <w:r>
              <w:rPr>
                <w:rFonts w:ascii="Lucida Sans Unicode" w:hAnsi="Lucida Sans Unicode" w:cs="Lucida Sans Unicode"/>
              </w:rPr>
              <w:t xml:space="preserve">                       </w:t>
            </w:r>
            <w:r w:rsidRPr="00FE1859">
              <w:rPr>
                <w:rFonts w:ascii="Lucida Sans Unicode" w:hAnsi="Lucida Sans Unicode" w:cs="Lucida Sans Unicode"/>
              </w:rPr>
              <w:t>Ληξούρι</w:t>
            </w:r>
            <w:r>
              <w:rPr>
                <w:rFonts w:ascii="Lucida Sans Unicode" w:hAnsi="Lucida Sans Unicode" w:cs="Lucida Sans Unicode"/>
              </w:rPr>
              <w:t xml:space="preserve">: </w:t>
            </w:r>
            <w:r w:rsidR="00FE1859" w:rsidRPr="004A7B84">
              <w:rPr>
                <w:rFonts w:ascii="Lucida Sans Unicode" w:hAnsi="Lucida Sans Unicode" w:cs="Lucida Sans Unicode"/>
              </w:rPr>
              <w:t>2</w:t>
            </w:r>
            <w:r w:rsidR="005851DD">
              <w:rPr>
                <w:rFonts w:ascii="Lucida Sans Unicode" w:hAnsi="Lucida Sans Unicode" w:cs="Lucida Sans Unicode"/>
              </w:rPr>
              <w:t>6</w:t>
            </w:r>
            <w:r w:rsidR="00917FDC" w:rsidRPr="00FE1859">
              <w:rPr>
                <w:rFonts w:ascii="Lucida Sans Unicode" w:hAnsi="Lucida Sans Unicode" w:cs="Lucida Sans Unicode"/>
              </w:rPr>
              <w:t>/</w:t>
            </w:r>
            <w:r w:rsidR="008B2182" w:rsidRPr="00FE1859">
              <w:rPr>
                <w:rFonts w:ascii="Lucida Sans Unicode" w:hAnsi="Lucida Sans Unicode" w:cs="Lucida Sans Unicode"/>
              </w:rPr>
              <w:t>11</w:t>
            </w:r>
            <w:r w:rsidR="008A7B46" w:rsidRPr="00FE1859">
              <w:rPr>
                <w:rFonts w:ascii="Lucida Sans Unicode" w:hAnsi="Lucida Sans Unicode" w:cs="Lucida Sans Unicode"/>
              </w:rPr>
              <w:t>/20</w:t>
            </w:r>
            <w:r w:rsidR="005851DD">
              <w:rPr>
                <w:rFonts w:ascii="Lucida Sans Unicode" w:hAnsi="Lucida Sans Unicode" w:cs="Lucida Sans Unicode"/>
              </w:rPr>
              <w:t>21</w:t>
            </w:r>
          </w:p>
          <w:p w:rsidR="00215C85" w:rsidRPr="004A7B84" w:rsidRDefault="004A7B84" w:rsidP="00FE1859">
            <w:pPr>
              <w:jc w:val="both"/>
              <w:rPr>
                <w:rFonts w:ascii="Book Antiqua" w:hAnsi="Book Antiqua"/>
              </w:rPr>
            </w:pPr>
            <w:r>
              <w:rPr>
                <w:rFonts w:ascii="Lucida Sans Unicode" w:hAnsi="Lucida Sans Unicode" w:cs="Lucida Sans Unicode"/>
              </w:rPr>
              <w:t xml:space="preserve">                       </w:t>
            </w:r>
            <w:r w:rsidR="00823550" w:rsidRPr="00FE1859">
              <w:rPr>
                <w:rFonts w:ascii="Lucida Sans Unicode" w:hAnsi="Lucida Sans Unicode" w:cs="Lucida Sans Unicode"/>
              </w:rPr>
              <w:t>Αριθ. Πρωτ</w:t>
            </w:r>
            <w:r w:rsidR="00AB3E30">
              <w:rPr>
                <w:rFonts w:ascii="Book Antiqua" w:hAnsi="Book Antiqua"/>
              </w:rPr>
              <w:t>.</w:t>
            </w:r>
            <w:r>
              <w:rPr>
                <w:rFonts w:ascii="Book Antiqua" w:hAnsi="Book Antiqua"/>
              </w:rPr>
              <w:t xml:space="preserve"> 2713</w:t>
            </w:r>
          </w:p>
        </w:tc>
      </w:tr>
      <w:tr w:rsidR="00215C85" w:rsidRPr="00E3143A" w:rsidTr="00FE1859">
        <w:trPr>
          <w:cantSplit/>
          <w:trHeight w:val="1081"/>
        </w:trPr>
        <w:tc>
          <w:tcPr>
            <w:tcW w:w="1809" w:type="dxa"/>
            <w:shd w:val="clear" w:color="auto" w:fill="auto"/>
          </w:tcPr>
          <w:p w:rsidR="00FC43C6" w:rsidRPr="004A7B84" w:rsidRDefault="00FC43C6">
            <w:pPr>
              <w:rPr>
                <w:rFonts w:ascii="Book Antiqua" w:hAnsi="Book Antiqua"/>
              </w:rPr>
            </w:pPr>
          </w:p>
        </w:tc>
        <w:tc>
          <w:tcPr>
            <w:tcW w:w="2127" w:type="dxa"/>
            <w:shd w:val="clear" w:color="auto" w:fill="auto"/>
          </w:tcPr>
          <w:p w:rsidR="00FC43C6" w:rsidRPr="00E3143A" w:rsidRDefault="00FC43C6">
            <w:pPr>
              <w:rPr>
                <w:rFonts w:ascii="Book Antiqua" w:hAnsi="Book Antiqua"/>
              </w:rPr>
            </w:pPr>
          </w:p>
        </w:tc>
        <w:tc>
          <w:tcPr>
            <w:tcW w:w="993" w:type="dxa"/>
            <w:shd w:val="clear" w:color="auto" w:fill="auto"/>
          </w:tcPr>
          <w:p w:rsidR="00215C85" w:rsidRPr="00E3143A" w:rsidRDefault="00215C85" w:rsidP="00FE1859">
            <w:pPr>
              <w:ind w:left="-674" w:firstLine="674"/>
              <w:rPr>
                <w:rFonts w:ascii="Book Antiqua" w:hAnsi="Book Antiqua"/>
                <w:b/>
                <w:bCs/>
              </w:rPr>
            </w:pPr>
          </w:p>
        </w:tc>
        <w:tc>
          <w:tcPr>
            <w:tcW w:w="3968" w:type="dxa"/>
            <w:shd w:val="clear" w:color="auto" w:fill="auto"/>
          </w:tcPr>
          <w:p w:rsidR="000C7650" w:rsidRPr="00E3143A" w:rsidRDefault="000C7650" w:rsidP="00FE1859">
            <w:pPr>
              <w:rPr>
                <w:rFonts w:ascii="Book Antiqua" w:hAnsi="Book Antiqua"/>
                <w:b/>
                <w:bCs/>
              </w:rPr>
            </w:pPr>
          </w:p>
        </w:tc>
      </w:tr>
      <w:tr w:rsidR="00215C85" w:rsidRPr="00E3143A" w:rsidTr="00FE1859">
        <w:trPr>
          <w:cantSplit/>
          <w:trHeight w:val="690"/>
        </w:trPr>
        <w:tc>
          <w:tcPr>
            <w:tcW w:w="1809" w:type="dxa"/>
            <w:shd w:val="clear" w:color="auto" w:fill="auto"/>
          </w:tcPr>
          <w:p w:rsidR="00A24D1F" w:rsidRPr="004D0A5F" w:rsidRDefault="00A24D1F">
            <w:pPr>
              <w:snapToGrid w:val="0"/>
              <w:rPr>
                <w:rFonts w:ascii="Book Antiqua" w:hAnsi="Book Antiqua"/>
              </w:rPr>
            </w:pPr>
          </w:p>
        </w:tc>
        <w:tc>
          <w:tcPr>
            <w:tcW w:w="2127" w:type="dxa"/>
            <w:shd w:val="clear" w:color="auto" w:fill="auto"/>
          </w:tcPr>
          <w:p w:rsidR="00215C85" w:rsidRPr="004D0A5F" w:rsidRDefault="00215C85">
            <w:pPr>
              <w:snapToGrid w:val="0"/>
              <w:rPr>
                <w:rFonts w:ascii="Book Antiqua" w:hAnsi="Book Antiqua"/>
              </w:rPr>
            </w:pPr>
          </w:p>
        </w:tc>
        <w:tc>
          <w:tcPr>
            <w:tcW w:w="993" w:type="dxa"/>
            <w:shd w:val="clear" w:color="auto" w:fill="auto"/>
          </w:tcPr>
          <w:p w:rsidR="00A24D1F" w:rsidRPr="00E3143A" w:rsidRDefault="00A24D1F">
            <w:pPr>
              <w:rPr>
                <w:rFonts w:ascii="Book Antiqua" w:hAnsi="Book Antiqua"/>
                <w:b/>
                <w:bCs/>
              </w:rPr>
            </w:pPr>
          </w:p>
        </w:tc>
        <w:tc>
          <w:tcPr>
            <w:tcW w:w="3968" w:type="dxa"/>
            <w:shd w:val="clear" w:color="auto" w:fill="auto"/>
          </w:tcPr>
          <w:p w:rsidR="00AD6DCF" w:rsidRPr="00E3143A" w:rsidRDefault="00AD6DCF" w:rsidP="008A7B46">
            <w:pPr>
              <w:ind w:left="720"/>
              <w:rPr>
                <w:rFonts w:ascii="Book Antiqua" w:hAnsi="Book Antiqua"/>
              </w:rPr>
            </w:pPr>
          </w:p>
        </w:tc>
      </w:tr>
    </w:tbl>
    <w:p w:rsidR="00801CB2" w:rsidRPr="00801CB2" w:rsidRDefault="00801CB2" w:rsidP="00801CB2">
      <w:pPr>
        <w:jc w:val="center"/>
        <w:rPr>
          <w:rFonts w:ascii="Book Antiqua" w:hAnsi="Book Antiqua"/>
          <w:b/>
          <w:sz w:val="22"/>
          <w:szCs w:val="22"/>
        </w:rPr>
      </w:pPr>
      <w:r w:rsidRPr="00801CB2">
        <w:rPr>
          <w:rFonts w:ascii="Book Antiqua" w:hAnsi="Book Antiqua"/>
          <w:b/>
          <w:sz w:val="22"/>
          <w:szCs w:val="22"/>
        </w:rPr>
        <w:t>ΑΝΑΚΟΙΝΩΣΗ-ΠΡΟΣΚΛΗΣΗ</w:t>
      </w:r>
    </w:p>
    <w:p w:rsidR="00801CB2" w:rsidRPr="00801CB2" w:rsidRDefault="00801CB2" w:rsidP="00801CB2">
      <w:pPr>
        <w:jc w:val="center"/>
        <w:rPr>
          <w:rFonts w:ascii="Book Antiqua" w:hAnsi="Book Antiqua"/>
          <w:sz w:val="22"/>
          <w:szCs w:val="22"/>
        </w:rPr>
      </w:pPr>
    </w:p>
    <w:p w:rsidR="00801CB2" w:rsidRPr="00801CB2" w:rsidRDefault="00801CB2" w:rsidP="00801CB2">
      <w:pPr>
        <w:jc w:val="center"/>
        <w:rPr>
          <w:rFonts w:ascii="Book Antiqua" w:hAnsi="Book Antiqua"/>
          <w:sz w:val="22"/>
          <w:szCs w:val="22"/>
        </w:rPr>
      </w:pPr>
      <w:r w:rsidRPr="00801CB2">
        <w:rPr>
          <w:rFonts w:ascii="Book Antiqua" w:hAnsi="Book Antiqua"/>
          <w:sz w:val="22"/>
          <w:szCs w:val="22"/>
        </w:rPr>
        <w:t xml:space="preserve">Το Γενικό Νοσοκομείο </w:t>
      </w:r>
      <w:r>
        <w:rPr>
          <w:rFonts w:ascii="Book Antiqua" w:hAnsi="Book Antiqua"/>
          <w:sz w:val="22"/>
          <w:szCs w:val="22"/>
        </w:rPr>
        <w:t>Ληξουρίου</w:t>
      </w:r>
      <w:r w:rsidR="00250FCE">
        <w:rPr>
          <w:rFonts w:ascii="Book Antiqua" w:hAnsi="Book Antiqua"/>
          <w:sz w:val="22"/>
          <w:szCs w:val="22"/>
        </w:rPr>
        <w:t xml:space="preserve"> «Μαντζαβινάτειο»</w:t>
      </w:r>
      <w:r w:rsidRPr="00801CB2">
        <w:rPr>
          <w:rFonts w:ascii="Book Antiqua" w:hAnsi="Book Antiqua"/>
          <w:sz w:val="22"/>
          <w:szCs w:val="22"/>
        </w:rPr>
        <w:t xml:space="preserve"> προβαίνει στη δημόσια διαβούλευση των τεχνικών προδιαγραφών για την</w:t>
      </w:r>
    </w:p>
    <w:p w:rsidR="00801CB2" w:rsidRPr="00801CB2" w:rsidRDefault="00801CB2" w:rsidP="00801CB2">
      <w:pPr>
        <w:jc w:val="center"/>
        <w:rPr>
          <w:rFonts w:ascii="Book Antiqua" w:hAnsi="Book Antiqua"/>
          <w:sz w:val="22"/>
          <w:szCs w:val="22"/>
        </w:rPr>
      </w:pPr>
    </w:p>
    <w:p w:rsidR="00250FCE" w:rsidRDefault="00250FCE" w:rsidP="00801CB2">
      <w:pPr>
        <w:jc w:val="center"/>
        <w:rPr>
          <w:rFonts w:ascii="Book Antiqua" w:hAnsi="Book Antiqua"/>
          <w:sz w:val="22"/>
          <w:szCs w:val="22"/>
        </w:rPr>
      </w:pPr>
      <w:r w:rsidRPr="00250FCE">
        <w:rPr>
          <w:rFonts w:ascii="Book Antiqua" w:hAnsi="Book Antiqua"/>
          <w:sz w:val="22"/>
          <w:szCs w:val="22"/>
        </w:rPr>
        <w:t xml:space="preserve">«ΠΡΟΜΗΘΕΙΑ ΙΑΤΡΟΤΕΧΝΟΛΟΓΙΚΟΥ ΚΑΙ ΛΟΙΠΟΥ ΕΞΟΠΛΙΣΜΟΥ ΤΟΥ Γ.Ν. ΛΗΞΟΥΡΙΟΥ «ΜΑΝΤΖΑΒΙΝΑΤΕΙΟ»» Π/Υ 497.000,00 € με ΦΠΑ 24%. </w:t>
      </w:r>
    </w:p>
    <w:p w:rsidR="00250FCE" w:rsidRPr="00250FCE" w:rsidRDefault="00801CB2" w:rsidP="00250FCE">
      <w:pPr>
        <w:jc w:val="center"/>
        <w:rPr>
          <w:rFonts w:ascii="Book Antiqua" w:hAnsi="Book Antiqua"/>
          <w:sz w:val="22"/>
          <w:szCs w:val="22"/>
        </w:rPr>
      </w:pPr>
      <w:r w:rsidRPr="00801CB2">
        <w:rPr>
          <w:rFonts w:ascii="Book Antiqua" w:hAnsi="Book Antiqua"/>
          <w:sz w:val="22"/>
          <w:szCs w:val="22"/>
        </w:rPr>
        <w:t xml:space="preserve">CPV: </w:t>
      </w:r>
      <w:r w:rsidR="00250FCE">
        <w:rPr>
          <w:rFonts w:ascii="Book Antiqua" w:hAnsi="Book Antiqua"/>
          <w:sz w:val="22"/>
          <w:szCs w:val="22"/>
        </w:rPr>
        <w:t xml:space="preserve">33111000-1, 33124120-2 , 39713200-5, </w:t>
      </w:r>
      <w:r w:rsidR="00250FCE" w:rsidRPr="00250FCE">
        <w:rPr>
          <w:rFonts w:ascii="Book Antiqua" w:hAnsi="Book Antiqua"/>
          <w:sz w:val="22"/>
          <w:szCs w:val="22"/>
        </w:rPr>
        <w:t>33111660-5</w:t>
      </w:r>
    </w:p>
    <w:p w:rsidR="00801CB2" w:rsidRPr="00801CB2" w:rsidRDefault="00801CB2" w:rsidP="00801CB2">
      <w:pPr>
        <w:jc w:val="center"/>
        <w:rPr>
          <w:rFonts w:ascii="Book Antiqua" w:hAnsi="Book Antiqua"/>
          <w:sz w:val="22"/>
          <w:szCs w:val="22"/>
        </w:rPr>
      </w:pPr>
    </w:p>
    <w:p w:rsidR="00801CB2" w:rsidRPr="00801CB2" w:rsidRDefault="00801CB2" w:rsidP="00801CB2">
      <w:pPr>
        <w:jc w:val="center"/>
        <w:rPr>
          <w:rFonts w:ascii="Book Antiqua" w:hAnsi="Book Antiqua"/>
          <w:sz w:val="22"/>
          <w:szCs w:val="22"/>
        </w:rPr>
      </w:pPr>
      <w:r w:rsidRPr="00801CB2">
        <w:rPr>
          <w:rFonts w:ascii="Book Antiqua" w:hAnsi="Book Antiqua"/>
          <w:sz w:val="22"/>
          <w:szCs w:val="22"/>
        </w:rPr>
        <w:t>Οι ενδιαφερόμενοι δύναται να λάβουν γνώση των τεχνικών προδιαγραφών από :α) από τον ιστότοπο του Εθνικού Συστήματος Ηλεκτρονικών Δημοσίων Συμβάσεων (ΕΣΗΔΗΣ) http://www.eprocurement.gov.gr →Γενικές Πληροφορίες → Διαβουλεύσεις → Τρέχουσες Διαβουλεύσεις και β) από τον ιστότοπο του Νοσοκομείου</w:t>
      </w:r>
    </w:p>
    <w:p w:rsidR="00801CB2" w:rsidRPr="00801CB2" w:rsidRDefault="00801CB2" w:rsidP="00801CB2">
      <w:pPr>
        <w:jc w:val="center"/>
        <w:rPr>
          <w:rFonts w:ascii="Book Antiqua" w:hAnsi="Book Antiqua"/>
          <w:sz w:val="22"/>
          <w:szCs w:val="22"/>
        </w:rPr>
      </w:pPr>
    </w:p>
    <w:p w:rsidR="00801CB2" w:rsidRPr="00801CB2" w:rsidRDefault="00250FCE" w:rsidP="00801CB2">
      <w:pPr>
        <w:jc w:val="center"/>
        <w:rPr>
          <w:rFonts w:ascii="Book Antiqua" w:hAnsi="Book Antiqua"/>
          <w:sz w:val="22"/>
          <w:szCs w:val="22"/>
        </w:rPr>
      </w:pPr>
      <w:r w:rsidRPr="00250FCE">
        <w:rPr>
          <w:rFonts w:ascii="Book Antiqua" w:hAnsi="Book Antiqua"/>
          <w:sz w:val="22"/>
          <w:szCs w:val="22"/>
        </w:rPr>
        <w:t xml:space="preserve">https://www.kefalonia-hospital.gr </w:t>
      </w:r>
      <w:r w:rsidR="00801CB2" w:rsidRPr="00801CB2">
        <w:rPr>
          <w:rFonts w:ascii="Book Antiqua" w:hAnsi="Book Antiqua"/>
          <w:sz w:val="22"/>
          <w:szCs w:val="22"/>
        </w:rPr>
        <w:t xml:space="preserve">→ </w:t>
      </w:r>
      <w:r>
        <w:rPr>
          <w:rFonts w:ascii="Book Antiqua" w:hAnsi="Book Antiqua"/>
          <w:sz w:val="22"/>
          <w:szCs w:val="22"/>
        </w:rPr>
        <w:t>Περισσό</w:t>
      </w:r>
      <w:r w:rsidRPr="00250FCE">
        <w:rPr>
          <w:rFonts w:ascii="Book Antiqua" w:hAnsi="Book Antiqua"/>
          <w:sz w:val="22"/>
          <w:szCs w:val="22"/>
        </w:rPr>
        <w:t>τερα</w:t>
      </w:r>
      <w:r w:rsidR="00801CB2" w:rsidRPr="00801CB2">
        <w:rPr>
          <w:rFonts w:ascii="Book Antiqua" w:hAnsi="Book Antiqua"/>
          <w:sz w:val="22"/>
          <w:szCs w:val="22"/>
        </w:rPr>
        <w:t xml:space="preserve">→ </w:t>
      </w:r>
      <w:r>
        <w:rPr>
          <w:rFonts w:ascii="Book Antiqua" w:hAnsi="Book Antiqua"/>
          <w:sz w:val="22"/>
          <w:szCs w:val="22"/>
        </w:rPr>
        <w:t>Διαγωνισμοί</w:t>
      </w:r>
      <w:r w:rsidR="00801CB2" w:rsidRPr="00801CB2">
        <w:rPr>
          <w:rFonts w:ascii="Book Antiqua" w:hAnsi="Book Antiqua"/>
          <w:sz w:val="22"/>
          <w:szCs w:val="22"/>
        </w:rPr>
        <w:t>.</w:t>
      </w:r>
      <w:bookmarkStart w:id="0" w:name="_GoBack"/>
      <w:bookmarkEnd w:id="0"/>
      <w:r w:rsidR="00801CB2" w:rsidRPr="00801CB2">
        <w:rPr>
          <w:rFonts w:ascii="Book Antiqua" w:hAnsi="Book Antiqua"/>
          <w:sz w:val="22"/>
          <w:szCs w:val="22"/>
        </w:rPr>
        <w:t>Η διάρκεια ορίζεται σε δέκα πέντε (15) ημερολογιακές ημέρες από την ανάρτηση τους στο ΕΣΗΔΗΣ .</w:t>
      </w:r>
    </w:p>
    <w:p w:rsidR="00801CB2" w:rsidRPr="00801CB2" w:rsidRDefault="00801CB2" w:rsidP="00801CB2">
      <w:pPr>
        <w:jc w:val="center"/>
        <w:rPr>
          <w:rFonts w:ascii="Book Antiqua" w:hAnsi="Book Antiqua"/>
          <w:sz w:val="22"/>
          <w:szCs w:val="22"/>
        </w:rPr>
      </w:pPr>
    </w:p>
    <w:p w:rsidR="00801CB2" w:rsidRPr="00801CB2" w:rsidRDefault="00801CB2" w:rsidP="00801CB2">
      <w:pPr>
        <w:jc w:val="both"/>
        <w:rPr>
          <w:rFonts w:ascii="Book Antiqua" w:hAnsi="Book Antiqua"/>
          <w:sz w:val="22"/>
          <w:szCs w:val="22"/>
        </w:rPr>
      </w:pPr>
      <w:r w:rsidRPr="00801CB2">
        <w:rPr>
          <w:rFonts w:ascii="Book Antiqua" w:hAnsi="Book Antiqua"/>
          <w:sz w:val="22"/>
          <w:szCs w:val="22"/>
        </w:rPr>
        <w:t xml:space="preserve">Τα σχόλια για τη διαβούλευση μπορούν να υποβληθούν άμεσα και αυτόματα, με την επιλογή «Καταχώρηση σχολίου» και εισαγωγή κειμένου με πληκτρολόγηση ή με αντιγραφή για κάθε παράγραφο ή άρθρο ή για το σύνολο των τεχνικών προδιαγραφών. Με την επιλογή αυτή και γενικότερα στην πλατφόρμα διαβουλεύσεων του ΕΣΗΔΗΣ δεν γίνεται επισύναψη αρχείων. Αρχεία μπορούν να αποσταλούν στο e-mail: diavoulefsi@eprocurement.gov.gr, μόνο σε εξαιρετικές περιπτώσεις στοιχείων που δεν μπορούν να ενσωματωθούν ως κείμενο στην «Καταχώρηση σχολίου» και είναι σημαντικά για τη διαβούλευση (π.χ. χάρτες, φωτογραφίες κ.λπ.). Κάθε αποστολή στο e-mail : diavoulefsi@eprocurement.gov.gr θα αξιολογείται. Σε περίπτωση που διαπιστωθεί ότι η καταχώρηση των σχολίων μπορεί να γίνει με εισαγωγή κειμένου στο πεδίο «Καταχώρηση σχολίου», τότε δε θα </w:t>
      </w:r>
      <w:r w:rsidRPr="00801CB2">
        <w:rPr>
          <w:rFonts w:ascii="Book Antiqua" w:hAnsi="Book Antiqua"/>
          <w:sz w:val="22"/>
          <w:szCs w:val="22"/>
        </w:rPr>
        <w:lastRenderedPageBreak/>
        <w:t>γίνεται ανάρτηση των εν λόγω σχολίων από τον διαχειριστή των διαβουλεύσεων, αλλά θα ενημερώνεται ο αποστολέας για τη χρησιμοποίηση της επιλογής αυτής, εφόσον επιθυμεί την ανάρτηση των σχολίων του. Σε κάθε περίπτωση τα σχόλια που έρχονται στο e-mail : diavoulefsi@eprocurement.gov.gr, αποστέλλονται στην αναθέτουσα αρχή που επιθυμεί τη διαβούλευση.Επισημαίνεται ότι τα καταχωρημένα σχόλια των οικονομικών φορέων, αναρτώνται αυτούσια στην ηλεκτρονική φόρμα του ΕΣΗΔΗΣ, ως σχόλια της ανακοίνωσης διενέργειας της Δημόσιας Διαβούλευσης.</w:t>
      </w:r>
    </w:p>
    <w:p w:rsidR="00250FCE" w:rsidRPr="00250FCE" w:rsidRDefault="00250FCE" w:rsidP="00250FCE">
      <w:pPr>
        <w:jc w:val="both"/>
        <w:rPr>
          <w:rFonts w:ascii="Book Antiqua" w:hAnsi="Book Antiqua"/>
          <w:sz w:val="22"/>
          <w:szCs w:val="22"/>
        </w:rPr>
      </w:pPr>
      <w:r w:rsidRPr="00250FCE">
        <w:rPr>
          <w:rFonts w:ascii="Book Antiqua" w:hAnsi="Book Antiqua"/>
          <w:sz w:val="22"/>
          <w:szCs w:val="22"/>
        </w:rPr>
        <w:t xml:space="preserve">O σχολιασμός είναι άμεσος και διενεργείται σύμφωνα με τους κανόνες που αναγράφονται στον παρακάτω σύνδεσμο στο promitheus: </w:t>
      </w:r>
    </w:p>
    <w:p w:rsidR="00250FCE" w:rsidRPr="00250FCE" w:rsidRDefault="00250FCE" w:rsidP="00250FCE">
      <w:pPr>
        <w:suppressAutoHyphens w:val="0"/>
        <w:autoSpaceDE w:val="0"/>
        <w:autoSpaceDN w:val="0"/>
        <w:adjustRightInd w:val="0"/>
        <w:rPr>
          <w:rFonts w:ascii="Calibri" w:hAnsi="Calibri" w:cs="Calibri"/>
          <w:color w:val="000000"/>
          <w:sz w:val="23"/>
          <w:szCs w:val="23"/>
          <w:lang w:eastAsia="el-GR"/>
        </w:rPr>
      </w:pPr>
      <w:r w:rsidRPr="00250FCE">
        <w:rPr>
          <w:rFonts w:ascii="Calibri" w:hAnsi="Calibri" w:cs="Calibri"/>
          <w:color w:val="1F487C"/>
          <w:sz w:val="23"/>
          <w:szCs w:val="23"/>
          <w:lang w:eastAsia="el-GR"/>
        </w:rPr>
        <w:t xml:space="preserve">http://www.eprocurement.gov.gr/webcenter/faces/oracle/webcenter/page/scopedMD/sd0cb90ef_26cf_4703_99d5_1561ceff660f/Page119.jspx?_afrLoop=17478129678319611#%2Foracle%2Fwebcenter%2Fpage%2FscopedMD%2Fsd0cb90ef_26cf_4703_99d5_1561ceff660f%2FPage215.jspx%40%3Fwc.contextURL%3D%2Fspaces%2Fprod_ministry%26_adf.ctrl-state%3D100ntsrwut_4 </w:t>
      </w:r>
    </w:p>
    <w:p w:rsidR="00250FCE" w:rsidRPr="00250FCE" w:rsidRDefault="00250FCE" w:rsidP="00250FCE">
      <w:pPr>
        <w:jc w:val="both"/>
        <w:rPr>
          <w:rFonts w:ascii="Book Antiqua" w:hAnsi="Book Antiqua"/>
          <w:sz w:val="22"/>
          <w:szCs w:val="22"/>
        </w:rPr>
      </w:pPr>
      <w:r w:rsidRPr="00250FCE">
        <w:rPr>
          <w:rFonts w:ascii="Book Antiqua" w:hAnsi="Book Antiqua"/>
          <w:sz w:val="22"/>
          <w:szCs w:val="22"/>
        </w:rPr>
        <w:t xml:space="preserve">Σύμφωνα με το άρθρο 47 του ν.4412/2016, όπως αντικαταστάθηκε από το άρθρο 12 του ν.4782/2021, μετά τη λήξη της προθεσμίας για την ολοκλήρωση της διαβούλευσης, η αναθέτουσα αρχή επεξεργάζεται και καταχωρίζει στο ΟΠΣ ΕΣΗΔΗΣ το σύνολο των σχολίων που έχουν υποβληθεί, τα οποία συμπεριλαμβάνονται και στον σχετικό φάκελο δημόσιας σύμβασης του άρθρου 45 του ν.4412/2016. </w:t>
      </w:r>
    </w:p>
    <w:p w:rsidR="00801CB2" w:rsidRPr="00801CB2" w:rsidRDefault="00250FCE" w:rsidP="00250FCE">
      <w:pPr>
        <w:jc w:val="both"/>
        <w:rPr>
          <w:rFonts w:ascii="Book Antiqua" w:hAnsi="Book Antiqua"/>
          <w:sz w:val="22"/>
          <w:szCs w:val="22"/>
        </w:rPr>
      </w:pPr>
      <w:r w:rsidRPr="00250FCE">
        <w:rPr>
          <w:rFonts w:ascii="Book Antiqua" w:hAnsi="Book Antiqua"/>
          <w:sz w:val="22"/>
          <w:szCs w:val="22"/>
        </w:rPr>
        <w:t>Με βάση τα παραπάνω, μετά το τέλος της διαβούλευσης η ανάρτηση της έκθεσης διαβούλευσης με το σύνολο των σχολίων που έχουν υποβληθεί δεν αναρτάται στο χώρο «Διαβουλεύσεις» στην ιστοσελίδα του ΕΣΗΔΗΣ, αλλά αναρτάται στο χώρο του ηλεκτρονικού διαγωνισμού, που αποτελεί μέρος του ΟΠΣ ΕΣΗΔΗΣ. Η ανάρτηση θα γίνεται στο χώρο των συνημμένων του ηλεκτρονικού διαγωνισμού στην καρτέλα «Κεφαλίδα» επιλέγοντας την κατηγορία «Προς προμηθευτή: Διακήρυξη και δημοσίευση στο portal».</w:t>
      </w:r>
    </w:p>
    <w:p w:rsidR="00801CB2" w:rsidRPr="00801CB2" w:rsidRDefault="00801CB2" w:rsidP="00801CB2">
      <w:pPr>
        <w:jc w:val="both"/>
        <w:rPr>
          <w:rFonts w:ascii="Book Antiqua" w:hAnsi="Book Antiqua"/>
          <w:sz w:val="22"/>
          <w:szCs w:val="22"/>
        </w:rPr>
      </w:pPr>
      <w:r w:rsidRPr="00801CB2">
        <w:rPr>
          <w:rFonts w:ascii="Book Antiqua" w:hAnsi="Book Antiqua"/>
          <w:sz w:val="22"/>
          <w:szCs w:val="22"/>
        </w:rPr>
        <w:t xml:space="preserve">Το </w:t>
      </w:r>
      <w:r w:rsidR="00250FCE" w:rsidRPr="00250FCE">
        <w:rPr>
          <w:rFonts w:ascii="Book Antiqua" w:hAnsi="Book Antiqua"/>
          <w:sz w:val="22"/>
          <w:szCs w:val="22"/>
        </w:rPr>
        <w:t xml:space="preserve">Γενικό Νοσοκομείο Ληξουρίου «Μαντζαβινάτειο»  </w:t>
      </w:r>
      <w:r w:rsidRPr="00801CB2">
        <w:rPr>
          <w:rFonts w:ascii="Book Antiqua" w:hAnsi="Book Antiqua"/>
          <w:sz w:val="22"/>
          <w:szCs w:val="22"/>
        </w:rPr>
        <w:t>δεν δεσμεύεται να υιοθετήσει τις προτάσεις-σχόλια και θα αποφασίσει για την οριστικοποίηση των τεχνικών προδιαγραφών με αντικειμενικά κριτήρια προκειμένου να επιτευχθεί η μέγιστη δυνατή συμμετοχή προμηθευτών, εξασφαλίζοντας όμως ταυτόχρονα την ποιό</w:t>
      </w:r>
      <w:r w:rsidR="00250FCE">
        <w:rPr>
          <w:rFonts w:ascii="Book Antiqua" w:hAnsi="Book Antiqua"/>
          <w:sz w:val="22"/>
          <w:szCs w:val="22"/>
        </w:rPr>
        <w:t>τητα των παρεχόμενων υπηρεσιών.</w:t>
      </w:r>
    </w:p>
    <w:p w:rsidR="00801CB2" w:rsidRPr="00801CB2" w:rsidRDefault="00801CB2" w:rsidP="00801CB2">
      <w:pPr>
        <w:jc w:val="both"/>
        <w:rPr>
          <w:rFonts w:ascii="Book Antiqua" w:hAnsi="Book Antiqua"/>
          <w:sz w:val="22"/>
          <w:szCs w:val="22"/>
        </w:rPr>
      </w:pPr>
      <w:r w:rsidRPr="00801CB2">
        <w:rPr>
          <w:rFonts w:ascii="Book Antiqua" w:hAnsi="Book Antiqua"/>
          <w:sz w:val="22"/>
          <w:szCs w:val="22"/>
        </w:rPr>
        <w:t>Ευελπιστούμε για την συμμετοχή σας στην υπόψη διαδικασία, συνδράμοντας στην προσπάθεια διαμόρφωσης συνθηκών υγιούς ανταγωνισμού και βελτιστοποίησης των τεχνικών προδιαγραφών.</w:t>
      </w:r>
    </w:p>
    <w:p w:rsidR="00801CB2" w:rsidRPr="00801CB2" w:rsidRDefault="00801CB2" w:rsidP="00801CB2">
      <w:pPr>
        <w:jc w:val="center"/>
        <w:rPr>
          <w:rFonts w:ascii="Book Antiqua" w:hAnsi="Book Antiqua"/>
          <w:sz w:val="22"/>
          <w:szCs w:val="22"/>
        </w:rPr>
      </w:pPr>
    </w:p>
    <w:p w:rsidR="00215C85" w:rsidRPr="00A95F10" w:rsidRDefault="00FE1859" w:rsidP="00801CB2">
      <w:pPr>
        <w:jc w:val="center"/>
        <w:rPr>
          <w:rFonts w:ascii="Book Antiqua" w:hAnsi="Book Antiqua"/>
          <w:sz w:val="22"/>
          <w:szCs w:val="22"/>
        </w:rPr>
      </w:pPr>
      <w:r>
        <w:rPr>
          <w:rFonts w:ascii="Book Antiqua" w:hAnsi="Book Antiqua"/>
          <w:sz w:val="22"/>
          <w:szCs w:val="22"/>
        </w:rPr>
        <w:t xml:space="preserve">Η ΑΝΑΠΛΗΡΩΤΗΣ </w:t>
      </w:r>
      <w:r w:rsidR="00C27FEF">
        <w:rPr>
          <w:rFonts w:ascii="Book Antiqua" w:hAnsi="Book Antiqua"/>
          <w:sz w:val="22"/>
          <w:szCs w:val="22"/>
        </w:rPr>
        <w:t xml:space="preserve"> ΔΙΟΙΚΗΤΗΣ</w:t>
      </w:r>
    </w:p>
    <w:p w:rsidR="00914025" w:rsidRPr="00E3143A" w:rsidRDefault="00914025" w:rsidP="00A95F10">
      <w:pPr>
        <w:jc w:val="center"/>
        <w:rPr>
          <w:rFonts w:ascii="Book Antiqua" w:hAnsi="Book Antiqua"/>
        </w:rPr>
      </w:pPr>
    </w:p>
    <w:p w:rsidR="00542A4A" w:rsidRPr="004D0A5F" w:rsidRDefault="00AB3E30" w:rsidP="00A95F10">
      <w:pPr>
        <w:jc w:val="center"/>
        <w:rPr>
          <w:rFonts w:ascii="Book Antiqua" w:hAnsi="Book Antiqua"/>
          <w:sz w:val="22"/>
          <w:szCs w:val="22"/>
        </w:rPr>
      </w:pPr>
      <w:r w:rsidRPr="004D0A5F">
        <w:rPr>
          <w:rFonts w:ascii="Book Antiqua" w:hAnsi="Book Antiqua"/>
          <w:sz w:val="22"/>
          <w:szCs w:val="22"/>
        </w:rPr>
        <w:t>ΜΟΣΧΟΝΑ ΖΩΗ</w:t>
      </w:r>
    </w:p>
    <w:sectPr w:rsidR="00542A4A" w:rsidRPr="004D0A5F" w:rsidSect="00E24CF9">
      <w:pgSz w:w="11906" w:h="16838"/>
      <w:pgMar w:top="1224" w:right="1797" w:bottom="1365" w:left="1797"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4045" w:rsidRDefault="00F14045">
      <w:r>
        <w:separator/>
      </w:r>
    </w:p>
  </w:endnote>
  <w:endnote w:type="continuationSeparator" w:id="1">
    <w:p w:rsidR="00F14045" w:rsidRDefault="00F1404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A1"/>
    <w:family w:val="roman"/>
    <w:pitch w:val="variable"/>
    <w:sig w:usb0="00000287" w:usb1="00000000" w:usb2="00000000" w:usb3="00000000" w:csb0="0000009F" w:csb1="00000000"/>
  </w:font>
  <w:font w:name="Arial">
    <w:panose1 w:val="020B0604020202020204"/>
    <w:charset w:val="A1"/>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A1"/>
    <w:family w:val="swiss"/>
    <w:pitch w:val="variable"/>
    <w:sig w:usb0="E1002EFF" w:usb1="C000605B" w:usb2="00000029" w:usb3="00000000" w:csb0="000101FF" w:csb1="00000000"/>
  </w:font>
  <w:font w:name="Lucida Sans Unicode">
    <w:panose1 w:val="020B0602030504020204"/>
    <w:charset w:val="A1"/>
    <w:family w:val="swiss"/>
    <w:pitch w:val="variable"/>
    <w:sig w:usb0="80000AFF" w:usb1="0000396B" w:usb2="00000000" w:usb3="00000000" w:csb0="000000B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4045" w:rsidRDefault="00F14045">
      <w:r>
        <w:separator/>
      </w:r>
    </w:p>
  </w:footnote>
  <w:footnote w:type="continuationSeparator" w:id="1">
    <w:p w:rsidR="00F14045" w:rsidRDefault="00F1404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pStyle w:val="4"/>
      <w:suff w:val="nothing"/>
      <w:lvlText w:val=""/>
      <w:lvlJc w:val="left"/>
      <w:pPr>
        <w:tabs>
          <w:tab w:val="num" w:pos="0"/>
        </w:tabs>
        <w:ind w:left="864" w:hanging="864"/>
      </w:pPr>
    </w:lvl>
    <w:lvl w:ilvl="4">
      <w:start w:val="1"/>
      <w:numFmt w:val="none"/>
      <w:pStyle w:val="5"/>
      <w:suff w:val="nothing"/>
      <w:lvlText w:val=""/>
      <w:lvlJc w:val="left"/>
      <w:pPr>
        <w:tabs>
          <w:tab w:val="num" w:pos="0"/>
        </w:tabs>
        <w:ind w:left="1008" w:hanging="1008"/>
      </w:pPr>
    </w:lvl>
    <w:lvl w:ilvl="5">
      <w:start w:val="1"/>
      <w:numFmt w:val="none"/>
      <w:pStyle w:val="6"/>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singleLevel"/>
    <w:tmpl w:val="00000002"/>
    <w:name w:val="WW8Num2"/>
    <w:lvl w:ilvl="0">
      <w:start w:val="1"/>
      <w:numFmt w:val="decimal"/>
      <w:lvlText w:val="%1."/>
      <w:lvlJc w:val="left"/>
      <w:pPr>
        <w:tabs>
          <w:tab w:val="num" w:pos="720"/>
        </w:tabs>
        <w:ind w:left="720" w:hanging="360"/>
      </w:pPr>
    </w:lvl>
  </w:abstractNum>
  <w:abstractNum w:abstractNumId="2">
    <w:nsid w:val="097B698D"/>
    <w:multiLevelType w:val="hybridMultilevel"/>
    <w:tmpl w:val="2456400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0DB74C71"/>
    <w:multiLevelType w:val="hybridMultilevel"/>
    <w:tmpl w:val="F29E222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134450A4"/>
    <w:multiLevelType w:val="hybridMultilevel"/>
    <w:tmpl w:val="C2166D32"/>
    <w:lvl w:ilvl="0" w:tplc="04080013">
      <w:start w:val="1"/>
      <w:numFmt w:val="upperRoman"/>
      <w:lvlText w:val="%1."/>
      <w:lvlJc w:val="righ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5">
    <w:nsid w:val="26FA762F"/>
    <w:multiLevelType w:val="hybridMultilevel"/>
    <w:tmpl w:val="C2166D32"/>
    <w:lvl w:ilvl="0" w:tplc="04080013">
      <w:start w:val="1"/>
      <w:numFmt w:val="upperRoman"/>
      <w:lvlText w:val="%1."/>
      <w:lvlJc w:val="righ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6">
    <w:nsid w:val="29403C7B"/>
    <w:multiLevelType w:val="hybridMultilevel"/>
    <w:tmpl w:val="F3CEB81E"/>
    <w:lvl w:ilvl="0" w:tplc="CC0689A0">
      <w:start w:val="1"/>
      <w:numFmt w:val="bullet"/>
      <w:lvlText w:val=""/>
      <w:lvlJc w:val="left"/>
      <w:pPr>
        <w:tabs>
          <w:tab w:val="num" w:pos="720"/>
        </w:tabs>
        <w:ind w:left="720" w:hanging="360"/>
      </w:pPr>
      <w:rPr>
        <w:rFonts w:ascii="Symbol" w:eastAsia="Times New Roman" w:hAnsi="Symbol" w:cs="Times New Roman" w:hint="default"/>
      </w:rPr>
    </w:lvl>
    <w:lvl w:ilvl="1" w:tplc="0A720C08">
      <w:start w:val="2"/>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CA31463"/>
    <w:multiLevelType w:val="hybridMultilevel"/>
    <w:tmpl w:val="A5B6DD6A"/>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8">
    <w:nsid w:val="39565B82"/>
    <w:multiLevelType w:val="multilevel"/>
    <w:tmpl w:val="A468C416"/>
    <w:lvl w:ilvl="0">
      <w:start w:val="1"/>
      <w:numFmt w:val="decimal"/>
      <w:lvlText w:val="%1."/>
      <w:lvlJc w:val="center"/>
      <w:pPr>
        <w:ind w:left="360" w:hanging="360"/>
      </w:pPr>
      <w:rPr>
        <w:rFonts w:hint="default"/>
        <w:sz w:val="16"/>
        <w:szCs w:val="1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43A4371B"/>
    <w:multiLevelType w:val="hybridMultilevel"/>
    <w:tmpl w:val="33C0AADE"/>
    <w:lvl w:ilvl="0" w:tplc="48D23524">
      <w:numFmt w:val="bullet"/>
      <w:lvlText w:val="-"/>
      <w:lvlJc w:val="left"/>
      <w:pPr>
        <w:ind w:left="720" w:hanging="360"/>
      </w:pPr>
      <w:rPr>
        <w:rFonts w:ascii="Book Antiqua" w:eastAsia="Times New Roman" w:hAnsi="Book Antiqua"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481E7485"/>
    <w:multiLevelType w:val="hybridMultilevel"/>
    <w:tmpl w:val="D6A031F8"/>
    <w:lvl w:ilvl="0" w:tplc="43D481FA">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nsid w:val="4F570522"/>
    <w:multiLevelType w:val="hybridMultilevel"/>
    <w:tmpl w:val="190C3AC0"/>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2">
    <w:nsid w:val="6DC86BDE"/>
    <w:multiLevelType w:val="hybridMultilevel"/>
    <w:tmpl w:val="537E7220"/>
    <w:lvl w:ilvl="0" w:tplc="B2C60872">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nsid w:val="7180791F"/>
    <w:multiLevelType w:val="hybridMultilevel"/>
    <w:tmpl w:val="F19ED1C2"/>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3"/>
  </w:num>
  <w:num w:numId="4">
    <w:abstractNumId w:val="11"/>
  </w:num>
  <w:num w:numId="5">
    <w:abstractNumId w:val="10"/>
  </w:num>
  <w:num w:numId="6">
    <w:abstractNumId w:val="7"/>
  </w:num>
  <w:num w:numId="7">
    <w:abstractNumId w:val="2"/>
  </w:num>
  <w:num w:numId="8">
    <w:abstractNumId w:val="6"/>
  </w:num>
  <w:num w:numId="9">
    <w:abstractNumId w:val="8"/>
  </w:num>
  <w:num w:numId="10">
    <w:abstractNumId w:val="4"/>
  </w:num>
  <w:num w:numId="11">
    <w:abstractNumId w:val="5"/>
  </w:num>
  <w:num w:numId="12">
    <w:abstractNumId w:val="13"/>
  </w:num>
  <w:num w:numId="13">
    <w:abstractNumId w:val="9"/>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attachedTemplate r:id="rId1"/>
  <w:stylePaneFormatFilter w:val="000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0"/>
    <w:footnote w:id="1"/>
  </w:footnotePr>
  <w:endnotePr>
    <w:endnote w:id="0"/>
    <w:endnote w:id="1"/>
  </w:endnotePr>
  <w:compat/>
  <w:rsids>
    <w:rsidRoot w:val="000835EA"/>
    <w:rsid w:val="000168FD"/>
    <w:rsid w:val="0002421C"/>
    <w:rsid w:val="000411AE"/>
    <w:rsid w:val="00053C1E"/>
    <w:rsid w:val="00061993"/>
    <w:rsid w:val="000655DB"/>
    <w:rsid w:val="0007176C"/>
    <w:rsid w:val="000835EA"/>
    <w:rsid w:val="0008763B"/>
    <w:rsid w:val="000A3811"/>
    <w:rsid w:val="000C7650"/>
    <w:rsid w:val="000F6DAA"/>
    <w:rsid w:val="00120573"/>
    <w:rsid w:val="00121106"/>
    <w:rsid w:val="00123EE5"/>
    <w:rsid w:val="00125C0A"/>
    <w:rsid w:val="001523F1"/>
    <w:rsid w:val="0015322A"/>
    <w:rsid w:val="0016693A"/>
    <w:rsid w:val="0017524B"/>
    <w:rsid w:val="00186938"/>
    <w:rsid w:val="001A3AA9"/>
    <w:rsid w:val="001B70BA"/>
    <w:rsid w:val="001C2739"/>
    <w:rsid w:val="001C76E1"/>
    <w:rsid w:val="001E68A9"/>
    <w:rsid w:val="001F6E72"/>
    <w:rsid w:val="00202397"/>
    <w:rsid w:val="0021459A"/>
    <w:rsid w:val="00215C85"/>
    <w:rsid w:val="00223D56"/>
    <w:rsid w:val="00250FCE"/>
    <w:rsid w:val="00276C36"/>
    <w:rsid w:val="0028215E"/>
    <w:rsid w:val="0029133C"/>
    <w:rsid w:val="002A067A"/>
    <w:rsid w:val="002A19CE"/>
    <w:rsid w:val="002B004B"/>
    <w:rsid w:val="002F6021"/>
    <w:rsid w:val="0031453F"/>
    <w:rsid w:val="00316B0C"/>
    <w:rsid w:val="00382D57"/>
    <w:rsid w:val="003A37CD"/>
    <w:rsid w:val="003A5531"/>
    <w:rsid w:val="003B5CD3"/>
    <w:rsid w:val="003B625E"/>
    <w:rsid w:val="003C1667"/>
    <w:rsid w:val="003E4CC3"/>
    <w:rsid w:val="003E6EF2"/>
    <w:rsid w:val="003E7428"/>
    <w:rsid w:val="004029FB"/>
    <w:rsid w:val="00432652"/>
    <w:rsid w:val="00447613"/>
    <w:rsid w:val="00454665"/>
    <w:rsid w:val="00464571"/>
    <w:rsid w:val="004741C0"/>
    <w:rsid w:val="00483895"/>
    <w:rsid w:val="004922CA"/>
    <w:rsid w:val="00493B2E"/>
    <w:rsid w:val="004A7B84"/>
    <w:rsid w:val="004D0A5F"/>
    <w:rsid w:val="004E0280"/>
    <w:rsid w:val="00507FC1"/>
    <w:rsid w:val="00542A4A"/>
    <w:rsid w:val="005528A6"/>
    <w:rsid w:val="0056363A"/>
    <w:rsid w:val="0058243A"/>
    <w:rsid w:val="005851DD"/>
    <w:rsid w:val="005920EC"/>
    <w:rsid w:val="00596BA5"/>
    <w:rsid w:val="005F7E32"/>
    <w:rsid w:val="0060647F"/>
    <w:rsid w:val="00614A0A"/>
    <w:rsid w:val="0067562D"/>
    <w:rsid w:val="00684309"/>
    <w:rsid w:val="006B2906"/>
    <w:rsid w:val="006D0B5A"/>
    <w:rsid w:val="006D4AFE"/>
    <w:rsid w:val="006E044B"/>
    <w:rsid w:val="006E2B18"/>
    <w:rsid w:val="00704E8D"/>
    <w:rsid w:val="007302E0"/>
    <w:rsid w:val="00765E93"/>
    <w:rsid w:val="00767826"/>
    <w:rsid w:val="00796D5F"/>
    <w:rsid w:val="007C5B4F"/>
    <w:rsid w:val="007E3C2F"/>
    <w:rsid w:val="007F6613"/>
    <w:rsid w:val="00801CB2"/>
    <w:rsid w:val="00823550"/>
    <w:rsid w:val="008344D4"/>
    <w:rsid w:val="008415B3"/>
    <w:rsid w:val="00842508"/>
    <w:rsid w:val="008574FA"/>
    <w:rsid w:val="008A6523"/>
    <w:rsid w:val="008A7B46"/>
    <w:rsid w:val="008B0DE2"/>
    <w:rsid w:val="008B187A"/>
    <w:rsid w:val="008B2182"/>
    <w:rsid w:val="008C480D"/>
    <w:rsid w:val="008E7966"/>
    <w:rsid w:val="00901E48"/>
    <w:rsid w:val="00902760"/>
    <w:rsid w:val="009040E1"/>
    <w:rsid w:val="00914025"/>
    <w:rsid w:val="009149F0"/>
    <w:rsid w:val="00917FDC"/>
    <w:rsid w:val="00931893"/>
    <w:rsid w:val="009375FB"/>
    <w:rsid w:val="00970DD7"/>
    <w:rsid w:val="00983B1C"/>
    <w:rsid w:val="00995EE1"/>
    <w:rsid w:val="009B2FEE"/>
    <w:rsid w:val="009D03CD"/>
    <w:rsid w:val="009D450F"/>
    <w:rsid w:val="009D45A7"/>
    <w:rsid w:val="009E1A1F"/>
    <w:rsid w:val="00A24D1F"/>
    <w:rsid w:val="00A53ADD"/>
    <w:rsid w:val="00A55ACE"/>
    <w:rsid w:val="00A94851"/>
    <w:rsid w:val="00A95F10"/>
    <w:rsid w:val="00A96167"/>
    <w:rsid w:val="00AA2120"/>
    <w:rsid w:val="00AB39C9"/>
    <w:rsid w:val="00AB3C86"/>
    <w:rsid w:val="00AB3E30"/>
    <w:rsid w:val="00AD6DCF"/>
    <w:rsid w:val="00AD71AC"/>
    <w:rsid w:val="00AE1120"/>
    <w:rsid w:val="00AE7BE5"/>
    <w:rsid w:val="00AF430A"/>
    <w:rsid w:val="00B21386"/>
    <w:rsid w:val="00B2675B"/>
    <w:rsid w:val="00B50414"/>
    <w:rsid w:val="00B53698"/>
    <w:rsid w:val="00B73E98"/>
    <w:rsid w:val="00B7419C"/>
    <w:rsid w:val="00B803F1"/>
    <w:rsid w:val="00BA2CB1"/>
    <w:rsid w:val="00BB0680"/>
    <w:rsid w:val="00BB4F5D"/>
    <w:rsid w:val="00BE5A66"/>
    <w:rsid w:val="00BF644D"/>
    <w:rsid w:val="00C27FEF"/>
    <w:rsid w:val="00C563B4"/>
    <w:rsid w:val="00C633B8"/>
    <w:rsid w:val="00C66A24"/>
    <w:rsid w:val="00C6719F"/>
    <w:rsid w:val="00CA015F"/>
    <w:rsid w:val="00CA2FA0"/>
    <w:rsid w:val="00CD29F9"/>
    <w:rsid w:val="00D00606"/>
    <w:rsid w:val="00D44BF7"/>
    <w:rsid w:val="00D73226"/>
    <w:rsid w:val="00D80153"/>
    <w:rsid w:val="00D91941"/>
    <w:rsid w:val="00DA3425"/>
    <w:rsid w:val="00DB4D08"/>
    <w:rsid w:val="00DE5A8D"/>
    <w:rsid w:val="00DF1601"/>
    <w:rsid w:val="00E05D7C"/>
    <w:rsid w:val="00E24CF9"/>
    <w:rsid w:val="00E3143A"/>
    <w:rsid w:val="00E31B65"/>
    <w:rsid w:val="00E46A6D"/>
    <w:rsid w:val="00E51546"/>
    <w:rsid w:val="00E544F4"/>
    <w:rsid w:val="00E565FF"/>
    <w:rsid w:val="00E66CD6"/>
    <w:rsid w:val="00E8420B"/>
    <w:rsid w:val="00E911D0"/>
    <w:rsid w:val="00E93BDA"/>
    <w:rsid w:val="00EC0615"/>
    <w:rsid w:val="00ED5333"/>
    <w:rsid w:val="00EE008C"/>
    <w:rsid w:val="00F06912"/>
    <w:rsid w:val="00F14045"/>
    <w:rsid w:val="00F43927"/>
    <w:rsid w:val="00F871E4"/>
    <w:rsid w:val="00FA027A"/>
    <w:rsid w:val="00FA0E50"/>
    <w:rsid w:val="00FC43C6"/>
    <w:rsid w:val="00FD447D"/>
    <w:rsid w:val="00FD63B1"/>
    <w:rsid w:val="00FD77C6"/>
    <w:rsid w:val="00FE1859"/>
    <w:rsid w:val="00FE5948"/>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4CF9"/>
    <w:pPr>
      <w:suppressAutoHyphens/>
    </w:pPr>
    <w:rPr>
      <w:lang w:eastAsia="zh-CN"/>
    </w:rPr>
  </w:style>
  <w:style w:type="paragraph" w:styleId="1">
    <w:name w:val="heading 1"/>
    <w:basedOn w:val="a"/>
    <w:next w:val="a"/>
    <w:qFormat/>
    <w:rsid w:val="00E24CF9"/>
    <w:pPr>
      <w:keepNext/>
      <w:numPr>
        <w:numId w:val="1"/>
      </w:numPr>
      <w:tabs>
        <w:tab w:val="center" w:pos="6237"/>
      </w:tabs>
      <w:outlineLvl w:val="0"/>
    </w:pPr>
    <w:rPr>
      <w:b/>
      <w:sz w:val="24"/>
    </w:rPr>
  </w:style>
  <w:style w:type="paragraph" w:styleId="2">
    <w:name w:val="heading 2"/>
    <w:basedOn w:val="a"/>
    <w:next w:val="a"/>
    <w:link w:val="2Char"/>
    <w:qFormat/>
    <w:rsid w:val="00E24CF9"/>
    <w:pPr>
      <w:keepNext/>
      <w:numPr>
        <w:ilvl w:val="1"/>
        <w:numId w:val="1"/>
      </w:numPr>
      <w:jc w:val="both"/>
      <w:outlineLvl w:val="1"/>
    </w:pPr>
    <w:rPr>
      <w:b/>
      <w:sz w:val="28"/>
    </w:rPr>
  </w:style>
  <w:style w:type="paragraph" w:styleId="3">
    <w:name w:val="heading 3"/>
    <w:basedOn w:val="a"/>
    <w:next w:val="a"/>
    <w:qFormat/>
    <w:rsid w:val="00E24CF9"/>
    <w:pPr>
      <w:keepNext/>
      <w:numPr>
        <w:ilvl w:val="2"/>
        <w:numId w:val="1"/>
      </w:numPr>
      <w:ind w:left="3600" w:firstLine="720"/>
      <w:outlineLvl w:val="2"/>
    </w:pPr>
    <w:rPr>
      <w:sz w:val="24"/>
    </w:rPr>
  </w:style>
  <w:style w:type="paragraph" w:styleId="4">
    <w:name w:val="heading 4"/>
    <w:basedOn w:val="a"/>
    <w:next w:val="a"/>
    <w:qFormat/>
    <w:rsid w:val="00E24CF9"/>
    <w:pPr>
      <w:keepNext/>
      <w:numPr>
        <w:ilvl w:val="3"/>
        <w:numId w:val="1"/>
      </w:numPr>
      <w:ind w:left="2880" w:right="2075" w:firstLine="720"/>
      <w:jc w:val="center"/>
      <w:outlineLvl w:val="3"/>
    </w:pPr>
    <w:rPr>
      <w:sz w:val="24"/>
    </w:rPr>
  </w:style>
  <w:style w:type="paragraph" w:styleId="5">
    <w:name w:val="heading 5"/>
    <w:basedOn w:val="a"/>
    <w:next w:val="a"/>
    <w:qFormat/>
    <w:rsid w:val="00E24CF9"/>
    <w:pPr>
      <w:keepNext/>
      <w:numPr>
        <w:ilvl w:val="4"/>
        <w:numId w:val="1"/>
      </w:numPr>
      <w:outlineLvl w:val="4"/>
    </w:pPr>
    <w:rPr>
      <w:sz w:val="24"/>
    </w:rPr>
  </w:style>
  <w:style w:type="paragraph" w:styleId="6">
    <w:name w:val="heading 6"/>
    <w:basedOn w:val="a"/>
    <w:next w:val="a"/>
    <w:qFormat/>
    <w:rsid w:val="00E24CF9"/>
    <w:pPr>
      <w:keepNext/>
      <w:numPr>
        <w:ilvl w:val="5"/>
        <w:numId w:val="1"/>
      </w:numPr>
      <w:ind w:left="3969" w:right="1649" w:firstLine="0"/>
      <w:jc w:val="center"/>
      <w:outlineLvl w:val="5"/>
    </w:pPr>
    <w:rPr>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rsid w:val="00E24CF9"/>
  </w:style>
  <w:style w:type="character" w:customStyle="1" w:styleId="10">
    <w:name w:val="Προεπιλεγμένη γραμματοσειρά1"/>
    <w:rsid w:val="00E24CF9"/>
  </w:style>
  <w:style w:type="character" w:styleId="a3">
    <w:name w:val="page number"/>
    <w:basedOn w:val="10"/>
    <w:rsid w:val="00E24CF9"/>
  </w:style>
  <w:style w:type="paragraph" w:customStyle="1" w:styleId="a4">
    <w:name w:val="Επικεφαλίδα"/>
    <w:basedOn w:val="a"/>
    <w:next w:val="a5"/>
    <w:rsid w:val="00E24CF9"/>
    <w:pPr>
      <w:keepNext/>
      <w:spacing w:before="240" w:after="120"/>
    </w:pPr>
    <w:rPr>
      <w:rFonts w:ascii="Arial" w:eastAsia="Arial Unicode MS" w:hAnsi="Arial" w:cs="Mangal"/>
      <w:sz w:val="28"/>
      <w:szCs w:val="28"/>
    </w:rPr>
  </w:style>
  <w:style w:type="paragraph" w:styleId="a5">
    <w:name w:val="Body Text"/>
    <w:basedOn w:val="a"/>
    <w:rsid w:val="00E24CF9"/>
    <w:rPr>
      <w:b/>
      <w:sz w:val="22"/>
    </w:rPr>
  </w:style>
  <w:style w:type="paragraph" w:styleId="a6">
    <w:name w:val="List"/>
    <w:basedOn w:val="a5"/>
    <w:rsid w:val="00E24CF9"/>
    <w:rPr>
      <w:rFonts w:cs="Mangal"/>
    </w:rPr>
  </w:style>
  <w:style w:type="paragraph" w:styleId="a7">
    <w:name w:val="caption"/>
    <w:basedOn w:val="a"/>
    <w:qFormat/>
    <w:rsid w:val="00E24CF9"/>
    <w:pPr>
      <w:suppressLineNumbers/>
      <w:spacing w:before="120" w:after="120"/>
    </w:pPr>
    <w:rPr>
      <w:rFonts w:cs="Mangal"/>
      <w:i/>
      <w:iCs/>
      <w:sz w:val="24"/>
      <w:szCs w:val="24"/>
    </w:rPr>
  </w:style>
  <w:style w:type="paragraph" w:customStyle="1" w:styleId="a8">
    <w:name w:val="Ευρετήριο"/>
    <w:basedOn w:val="a"/>
    <w:rsid w:val="00E24CF9"/>
    <w:pPr>
      <w:suppressLineNumbers/>
    </w:pPr>
    <w:rPr>
      <w:rFonts w:cs="Mangal"/>
    </w:rPr>
  </w:style>
  <w:style w:type="paragraph" w:styleId="a9">
    <w:name w:val="header"/>
    <w:basedOn w:val="a"/>
    <w:rsid w:val="00E24CF9"/>
    <w:pPr>
      <w:tabs>
        <w:tab w:val="center" w:pos="4153"/>
        <w:tab w:val="right" w:pos="8306"/>
      </w:tabs>
    </w:pPr>
  </w:style>
  <w:style w:type="paragraph" w:styleId="aa">
    <w:name w:val="footer"/>
    <w:basedOn w:val="a"/>
    <w:rsid w:val="00E24CF9"/>
    <w:pPr>
      <w:tabs>
        <w:tab w:val="center" w:pos="4153"/>
        <w:tab w:val="right" w:pos="8306"/>
      </w:tabs>
    </w:pPr>
  </w:style>
  <w:style w:type="paragraph" w:styleId="ab">
    <w:name w:val="Body Text Indent"/>
    <w:basedOn w:val="a"/>
    <w:rsid w:val="00E24CF9"/>
    <w:pPr>
      <w:spacing w:before="120" w:line="360" w:lineRule="auto"/>
      <w:ind w:firstLine="720"/>
    </w:pPr>
    <w:rPr>
      <w:b/>
      <w:sz w:val="24"/>
    </w:rPr>
  </w:style>
  <w:style w:type="paragraph" w:customStyle="1" w:styleId="11">
    <w:name w:val="Τμήμα κειμένου1"/>
    <w:basedOn w:val="a"/>
    <w:rsid w:val="00E24CF9"/>
    <w:pPr>
      <w:ind w:left="4111" w:right="2358" w:firstLine="720"/>
    </w:pPr>
    <w:rPr>
      <w:sz w:val="24"/>
    </w:rPr>
  </w:style>
  <w:style w:type="paragraph" w:customStyle="1" w:styleId="12">
    <w:name w:val="Χάρτης εγγράφου1"/>
    <w:basedOn w:val="a"/>
    <w:rsid w:val="00E24CF9"/>
    <w:pPr>
      <w:shd w:val="clear" w:color="auto" w:fill="000080"/>
    </w:pPr>
    <w:rPr>
      <w:rFonts w:ascii="Tahoma" w:hAnsi="Tahoma" w:cs="Tahoma"/>
    </w:rPr>
  </w:style>
  <w:style w:type="paragraph" w:customStyle="1" w:styleId="21">
    <w:name w:val="Σώμα κείμενου 21"/>
    <w:basedOn w:val="a"/>
    <w:rsid w:val="00E24CF9"/>
    <w:pPr>
      <w:jc w:val="both"/>
    </w:pPr>
    <w:rPr>
      <w:sz w:val="24"/>
    </w:rPr>
  </w:style>
  <w:style w:type="paragraph" w:styleId="ac">
    <w:name w:val="Balloon Text"/>
    <w:basedOn w:val="a"/>
    <w:rsid w:val="00E24CF9"/>
    <w:rPr>
      <w:rFonts w:ascii="Tahoma" w:hAnsi="Tahoma" w:cs="Tahoma"/>
      <w:sz w:val="16"/>
      <w:szCs w:val="16"/>
    </w:rPr>
  </w:style>
  <w:style w:type="paragraph" w:customStyle="1" w:styleId="ad">
    <w:name w:val="Περιεχόμενα πίνακα"/>
    <w:basedOn w:val="a"/>
    <w:rsid w:val="00E24CF9"/>
    <w:pPr>
      <w:suppressLineNumbers/>
    </w:pPr>
  </w:style>
  <w:style w:type="paragraph" w:customStyle="1" w:styleId="ae">
    <w:name w:val="Επικεφαλίδα πίνακα"/>
    <w:basedOn w:val="ad"/>
    <w:rsid w:val="00E24CF9"/>
    <w:pPr>
      <w:jc w:val="center"/>
    </w:pPr>
    <w:rPr>
      <w:b/>
      <w:bCs/>
    </w:rPr>
  </w:style>
  <w:style w:type="paragraph" w:customStyle="1" w:styleId="Default">
    <w:name w:val="Default"/>
    <w:rsid w:val="0007176C"/>
    <w:pPr>
      <w:autoSpaceDE w:val="0"/>
      <w:autoSpaceDN w:val="0"/>
      <w:adjustRightInd w:val="0"/>
    </w:pPr>
    <w:rPr>
      <w:rFonts w:ascii="Tahoma" w:hAnsi="Tahoma" w:cs="Tahoma"/>
      <w:color w:val="000000"/>
      <w:sz w:val="24"/>
      <w:szCs w:val="24"/>
    </w:rPr>
  </w:style>
  <w:style w:type="paragraph" w:styleId="af">
    <w:name w:val="List Paragraph"/>
    <w:basedOn w:val="a"/>
    <w:uiPriority w:val="34"/>
    <w:qFormat/>
    <w:rsid w:val="00053C1E"/>
    <w:pPr>
      <w:ind w:left="720"/>
      <w:contextualSpacing/>
    </w:pPr>
  </w:style>
  <w:style w:type="character" w:styleId="af0">
    <w:name w:val="annotation reference"/>
    <w:basedOn w:val="a0"/>
    <w:semiHidden/>
    <w:unhideWhenUsed/>
    <w:rsid w:val="00C27FEF"/>
    <w:rPr>
      <w:sz w:val="16"/>
      <w:szCs w:val="16"/>
    </w:rPr>
  </w:style>
  <w:style w:type="paragraph" w:styleId="af1">
    <w:name w:val="annotation text"/>
    <w:basedOn w:val="a"/>
    <w:link w:val="Char"/>
    <w:semiHidden/>
    <w:unhideWhenUsed/>
    <w:rsid w:val="00C27FEF"/>
  </w:style>
  <w:style w:type="character" w:customStyle="1" w:styleId="Char">
    <w:name w:val="Κείμενο σχολίου Char"/>
    <w:basedOn w:val="a0"/>
    <w:link w:val="af1"/>
    <w:semiHidden/>
    <w:rsid w:val="00C27FEF"/>
    <w:rPr>
      <w:lang w:eastAsia="zh-CN"/>
    </w:rPr>
  </w:style>
  <w:style w:type="paragraph" w:styleId="af2">
    <w:name w:val="annotation subject"/>
    <w:basedOn w:val="af1"/>
    <w:next w:val="af1"/>
    <w:link w:val="Char0"/>
    <w:semiHidden/>
    <w:unhideWhenUsed/>
    <w:rsid w:val="00C27FEF"/>
    <w:rPr>
      <w:b/>
      <w:bCs/>
    </w:rPr>
  </w:style>
  <w:style w:type="character" w:customStyle="1" w:styleId="Char0">
    <w:name w:val="Θέμα σχολίου Char"/>
    <w:basedOn w:val="Char"/>
    <w:link w:val="af2"/>
    <w:semiHidden/>
    <w:rsid w:val="00C27FEF"/>
    <w:rPr>
      <w:b/>
      <w:bCs/>
      <w:lang w:eastAsia="zh-CN"/>
    </w:rPr>
  </w:style>
  <w:style w:type="character" w:customStyle="1" w:styleId="2Char">
    <w:name w:val="Επικεφαλίδα 2 Char"/>
    <w:basedOn w:val="a0"/>
    <w:link w:val="2"/>
    <w:rsid w:val="004A7B84"/>
    <w:rPr>
      <w:b/>
      <w:sz w:val="2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l-GR" w:eastAsia="el-G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4CF9"/>
    <w:pPr>
      <w:suppressAutoHyphens/>
    </w:pPr>
    <w:rPr>
      <w:lang w:eastAsia="zh-CN"/>
    </w:rPr>
  </w:style>
  <w:style w:type="paragraph" w:styleId="1">
    <w:name w:val="heading 1"/>
    <w:basedOn w:val="a"/>
    <w:next w:val="a"/>
    <w:qFormat/>
    <w:rsid w:val="00E24CF9"/>
    <w:pPr>
      <w:keepNext/>
      <w:numPr>
        <w:numId w:val="1"/>
      </w:numPr>
      <w:tabs>
        <w:tab w:val="center" w:pos="6237"/>
      </w:tabs>
      <w:outlineLvl w:val="0"/>
    </w:pPr>
    <w:rPr>
      <w:b/>
      <w:sz w:val="24"/>
    </w:rPr>
  </w:style>
  <w:style w:type="paragraph" w:styleId="2">
    <w:name w:val="heading 2"/>
    <w:basedOn w:val="a"/>
    <w:next w:val="a"/>
    <w:qFormat/>
    <w:rsid w:val="00E24CF9"/>
    <w:pPr>
      <w:keepNext/>
      <w:numPr>
        <w:ilvl w:val="1"/>
        <w:numId w:val="1"/>
      </w:numPr>
      <w:jc w:val="both"/>
      <w:outlineLvl w:val="1"/>
    </w:pPr>
    <w:rPr>
      <w:b/>
      <w:sz w:val="28"/>
    </w:rPr>
  </w:style>
  <w:style w:type="paragraph" w:styleId="3">
    <w:name w:val="heading 3"/>
    <w:basedOn w:val="a"/>
    <w:next w:val="a"/>
    <w:qFormat/>
    <w:rsid w:val="00E24CF9"/>
    <w:pPr>
      <w:keepNext/>
      <w:numPr>
        <w:ilvl w:val="2"/>
        <w:numId w:val="1"/>
      </w:numPr>
      <w:ind w:left="3600" w:firstLine="720"/>
      <w:outlineLvl w:val="2"/>
    </w:pPr>
    <w:rPr>
      <w:sz w:val="24"/>
    </w:rPr>
  </w:style>
  <w:style w:type="paragraph" w:styleId="4">
    <w:name w:val="heading 4"/>
    <w:basedOn w:val="a"/>
    <w:next w:val="a"/>
    <w:qFormat/>
    <w:rsid w:val="00E24CF9"/>
    <w:pPr>
      <w:keepNext/>
      <w:numPr>
        <w:ilvl w:val="3"/>
        <w:numId w:val="1"/>
      </w:numPr>
      <w:ind w:left="2880" w:right="2075" w:firstLine="720"/>
      <w:jc w:val="center"/>
      <w:outlineLvl w:val="3"/>
    </w:pPr>
    <w:rPr>
      <w:sz w:val="24"/>
    </w:rPr>
  </w:style>
  <w:style w:type="paragraph" w:styleId="5">
    <w:name w:val="heading 5"/>
    <w:basedOn w:val="a"/>
    <w:next w:val="a"/>
    <w:qFormat/>
    <w:rsid w:val="00E24CF9"/>
    <w:pPr>
      <w:keepNext/>
      <w:numPr>
        <w:ilvl w:val="4"/>
        <w:numId w:val="1"/>
      </w:numPr>
      <w:outlineLvl w:val="4"/>
    </w:pPr>
    <w:rPr>
      <w:sz w:val="24"/>
    </w:rPr>
  </w:style>
  <w:style w:type="paragraph" w:styleId="6">
    <w:name w:val="heading 6"/>
    <w:basedOn w:val="a"/>
    <w:next w:val="a"/>
    <w:qFormat/>
    <w:rsid w:val="00E24CF9"/>
    <w:pPr>
      <w:keepNext/>
      <w:numPr>
        <w:ilvl w:val="5"/>
        <w:numId w:val="1"/>
      </w:numPr>
      <w:ind w:left="3969" w:right="1649" w:firstLine="0"/>
      <w:jc w:val="center"/>
      <w:outlineLvl w:val="5"/>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rsid w:val="00E24CF9"/>
  </w:style>
  <w:style w:type="character" w:customStyle="1" w:styleId="10">
    <w:name w:val="Προεπιλεγμένη γραμματοσειρά1"/>
    <w:rsid w:val="00E24CF9"/>
  </w:style>
  <w:style w:type="character" w:styleId="a3">
    <w:name w:val="page number"/>
    <w:basedOn w:val="10"/>
    <w:rsid w:val="00E24CF9"/>
  </w:style>
  <w:style w:type="paragraph" w:customStyle="1" w:styleId="a4">
    <w:name w:val="Επικεφαλίδα"/>
    <w:basedOn w:val="a"/>
    <w:next w:val="a5"/>
    <w:rsid w:val="00E24CF9"/>
    <w:pPr>
      <w:keepNext/>
      <w:spacing w:before="240" w:after="120"/>
    </w:pPr>
    <w:rPr>
      <w:rFonts w:ascii="Arial" w:eastAsia="Arial Unicode MS" w:hAnsi="Arial" w:cs="Mangal"/>
      <w:sz w:val="28"/>
      <w:szCs w:val="28"/>
    </w:rPr>
  </w:style>
  <w:style w:type="paragraph" w:styleId="a5">
    <w:name w:val="Body Text"/>
    <w:basedOn w:val="a"/>
    <w:rsid w:val="00E24CF9"/>
    <w:rPr>
      <w:b/>
      <w:sz w:val="22"/>
    </w:rPr>
  </w:style>
  <w:style w:type="paragraph" w:styleId="a6">
    <w:name w:val="List"/>
    <w:basedOn w:val="a5"/>
    <w:rsid w:val="00E24CF9"/>
    <w:rPr>
      <w:rFonts w:cs="Mangal"/>
    </w:rPr>
  </w:style>
  <w:style w:type="paragraph" w:styleId="a7">
    <w:name w:val="caption"/>
    <w:basedOn w:val="a"/>
    <w:qFormat/>
    <w:rsid w:val="00E24CF9"/>
    <w:pPr>
      <w:suppressLineNumbers/>
      <w:spacing w:before="120" w:after="120"/>
    </w:pPr>
    <w:rPr>
      <w:rFonts w:cs="Mangal"/>
      <w:i/>
      <w:iCs/>
      <w:sz w:val="24"/>
      <w:szCs w:val="24"/>
    </w:rPr>
  </w:style>
  <w:style w:type="paragraph" w:customStyle="1" w:styleId="a8">
    <w:name w:val="Ευρετήριο"/>
    <w:basedOn w:val="a"/>
    <w:rsid w:val="00E24CF9"/>
    <w:pPr>
      <w:suppressLineNumbers/>
    </w:pPr>
    <w:rPr>
      <w:rFonts w:cs="Mangal"/>
    </w:rPr>
  </w:style>
  <w:style w:type="paragraph" w:styleId="a9">
    <w:name w:val="header"/>
    <w:basedOn w:val="a"/>
    <w:rsid w:val="00E24CF9"/>
    <w:pPr>
      <w:tabs>
        <w:tab w:val="center" w:pos="4153"/>
        <w:tab w:val="right" w:pos="8306"/>
      </w:tabs>
    </w:pPr>
  </w:style>
  <w:style w:type="paragraph" w:styleId="aa">
    <w:name w:val="footer"/>
    <w:basedOn w:val="a"/>
    <w:rsid w:val="00E24CF9"/>
    <w:pPr>
      <w:tabs>
        <w:tab w:val="center" w:pos="4153"/>
        <w:tab w:val="right" w:pos="8306"/>
      </w:tabs>
    </w:pPr>
  </w:style>
  <w:style w:type="paragraph" w:styleId="ab">
    <w:name w:val="Body Text Indent"/>
    <w:basedOn w:val="a"/>
    <w:rsid w:val="00E24CF9"/>
    <w:pPr>
      <w:spacing w:before="120" w:line="360" w:lineRule="auto"/>
      <w:ind w:firstLine="720"/>
    </w:pPr>
    <w:rPr>
      <w:b/>
      <w:sz w:val="24"/>
    </w:rPr>
  </w:style>
  <w:style w:type="paragraph" w:customStyle="1" w:styleId="11">
    <w:name w:val="Τμήμα κειμένου1"/>
    <w:basedOn w:val="a"/>
    <w:rsid w:val="00E24CF9"/>
    <w:pPr>
      <w:ind w:left="4111" w:right="2358" w:firstLine="720"/>
    </w:pPr>
    <w:rPr>
      <w:sz w:val="24"/>
    </w:rPr>
  </w:style>
  <w:style w:type="paragraph" w:customStyle="1" w:styleId="12">
    <w:name w:val="Χάρτης εγγράφου1"/>
    <w:basedOn w:val="a"/>
    <w:rsid w:val="00E24CF9"/>
    <w:pPr>
      <w:shd w:val="clear" w:color="auto" w:fill="000080"/>
    </w:pPr>
    <w:rPr>
      <w:rFonts w:ascii="Tahoma" w:hAnsi="Tahoma" w:cs="Tahoma"/>
    </w:rPr>
  </w:style>
  <w:style w:type="paragraph" w:customStyle="1" w:styleId="21">
    <w:name w:val="Σώμα κείμενου 21"/>
    <w:basedOn w:val="a"/>
    <w:rsid w:val="00E24CF9"/>
    <w:pPr>
      <w:jc w:val="both"/>
    </w:pPr>
    <w:rPr>
      <w:sz w:val="24"/>
    </w:rPr>
  </w:style>
  <w:style w:type="paragraph" w:styleId="ac">
    <w:name w:val="Balloon Text"/>
    <w:basedOn w:val="a"/>
    <w:rsid w:val="00E24CF9"/>
    <w:rPr>
      <w:rFonts w:ascii="Tahoma" w:hAnsi="Tahoma" w:cs="Tahoma"/>
      <w:sz w:val="16"/>
      <w:szCs w:val="16"/>
    </w:rPr>
  </w:style>
  <w:style w:type="paragraph" w:customStyle="1" w:styleId="ad">
    <w:name w:val="Περιεχόμενα πίνακα"/>
    <w:basedOn w:val="a"/>
    <w:rsid w:val="00E24CF9"/>
    <w:pPr>
      <w:suppressLineNumbers/>
    </w:pPr>
  </w:style>
  <w:style w:type="paragraph" w:customStyle="1" w:styleId="ae">
    <w:name w:val="Επικεφαλίδα πίνακα"/>
    <w:basedOn w:val="ad"/>
    <w:rsid w:val="00E24CF9"/>
    <w:pPr>
      <w:jc w:val="center"/>
    </w:pPr>
    <w:rPr>
      <w:b/>
      <w:bCs/>
    </w:rPr>
  </w:style>
  <w:style w:type="paragraph" w:customStyle="1" w:styleId="Default">
    <w:name w:val="Default"/>
    <w:rsid w:val="0007176C"/>
    <w:pPr>
      <w:autoSpaceDE w:val="0"/>
      <w:autoSpaceDN w:val="0"/>
      <w:adjustRightInd w:val="0"/>
    </w:pPr>
    <w:rPr>
      <w:rFonts w:ascii="Tahoma" w:hAnsi="Tahoma" w:cs="Tahoma"/>
      <w:color w:val="000000"/>
      <w:sz w:val="24"/>
      <w:szCs w:val="24"/>
    </w:rPr>
  </w:style>
  <w:style w:type="paragraph" w:styleId="af">
    <w:name w:val="List Paragraph"/>
    <w:basedOn w:val="a"/>
    <w:uiPriority w:val="34"/>
    <w:qFormat/>
    <w:rsid w:val="00053C1E"/>
    <w:pPr>
      <w:ind w:left="720"/>
      <w:contextualSpacing/>
    </w:pPr>
  </w:style>
  <w:style w:type="character" w:styleId="af0">
    <w:name w:val="annotation reference"/>
    <w:basedOn w:val="a0"/>
    <w:semiHidden/>
    <w:unhideWhenUsed/>
    <w:rsid w:val="00C27FEF"/>
    <w:rPr>
      <w:sz w:val="16"/>
      <w:szCs w:val="16"/>
    </w:rPr>
  </w:style>
  <w:style w:type="paragraph" w:styleId="af1">
    <w:name w:val="annotation text"/>
    <w:basedOn w:val="a"/>
    <w:link w:val="Char"/>
    <w:semiHidden/>
    <w:unhideWhenUsed/>
    <w:rsid w:val="00C27FEF"/>
  </w:style>
  <w:style w:type="character" w:customStyle="1" w:styleId="Char">
    <w:name w:val="Κείμενο σχολίου Char"/>
    <w:basedOn w:val="a0"/>
    <w:link w:val="af1"/>
    <w:semiHidden/>
    <w:rsid w:val="00C27FEF"/>
    <w:rPr>
      <w:lang w:eastAsia="zh-CN"/>
    </w:rPr>
  </w:style>
  <w:style w:type="paragraph" w:styleId="af2">
    <w:name w:val="annotation subject"/>
    <w:basedOn w:val="af1"/>
    <w:next w:val="af1"/>
    <w:link w:val="Char0"/>
    <w:semiHidden/>
    <w:unhideWhenUsed/>
    <w:rsid w:val="00C27FEF"/>
    <w:rPr>
      <w:b/>
      <w:bCs/>
    </w:rPr>
  </w:style>
  <w:style w:type="character" w:customStyle="1" w:styleId="Char0">
    <w:name w:val="Θέμα σχολίου Char"/>
    <w:basedOn w:val="Char"/>
    <w:link w:val="af2"/>
    <w:semiHidden/>
    <w:rsid w:val="00C27FEF"/>
    <w:rPr>
      <w:b/>
      <w:bCs/>
      <w:lang w:eastAsia="zh-CN"/>
    </w:rPr>
  </w:style>
</w:styles>
</file>

<file path=word/webSettings.xml><?xml version="1.0" encoding="utf-8"?>
<w:webSettings xmlns:r="http://schemas.openxmlformats.org/officeDocument/2006/relationships" xmlns:w="http://schemas.openxmlformats.org/wordprocessingml/2006/main">
  <w:divs>
    <w:div w:id="664358551">
      <w:bodyDiv w:val="1"/>
      <w:marLeft w:val="0"/>
      <w:marRight w:val="0"/>
      <w:marTop w:val="0"/>
      <w:marBottom w:val="0"/>
      <w:divBdr>
        <w:top w:val="none" w:sz="0" w:space="0" w:color="auto"/>
        <w:left w:val="none" w:sz="0" w:space="0" w:color="auto"/>
        <w:bottom w:val="none" w:sz="0" w:space="0" w:color="auto"/>
        <w:right w:val="none" w:sz="0" w:space="0" w:color="auto"/>
      </w:divBdr>
    </w:div>
    <w:div w:id="1468936619">
      <w:bodyDiv w:val="1"/>
      <w:marLeft w:val="0"/>
      <w:marRight w:val="0"/>
      <w:marTop w:val="0"/>
      <w:marBottom w:val="0"/>
      <w:divBdr>
        <w:top w:val="none" w:sz="0" w:space="0" w:color="auto"/>
        <w:left w:val="none" w:sz="0" w:space="0" w:color="auto"/>
        <w:bottom w:val="none" w:sz="0" w:space="0" w:color="auto"/>
        <w:right w:val="none" w:sz="0" w:space="0" w:color="auto"/>
      </w:divBdr>
    </w:div>
    <w:div w:id="1958557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932;&#945;%20&#941;&#947;&#947;&#961;&#945;&#966;&#940;%20&#956;&#959;&#965;\&#928;&#929;&#927;&#932;&#933;&#928;&#913;%20&#917;&#915;&#915;&#929;&#913;&#934;&#913;\&#924;&#917;&#921;&#937;&#931;&#917;&#921;&#931;%20&#917;&#915;&#915;&#933;&#919;&#931;&#917;&#937;&#925;\&#913;&#928;&#927;&#934;&#913;&#931;&#919;%20&#924;&#917;&#921;&#937;&#931;&#919;&#931;%20&#917;&#915;&#915;&#933;&#919;&#931;&#917;&#937;&#925;&#928;&#933;&#923;&#913;&#929;&#927;&#933;%20%209-8-07.dot"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ΑΠΟΦΑΣΗ ΜΕΙΩΣΗΣ ΕΓΓΥΗΣΕΩΝΠΥΛΑΡΟΥ  9-8-07</Template>
  <TotalTime>2</TotalTime>
  <Pages>2</Pages>
  <Words>669</Words>
  <Characters>3618</Characters>
  <Application>Microsoft Office Word</Application>
  <DocSecurity>0</DocSecurity>
  <Lines>30</Lines>
  <Paragraphs>8</Paragraphs>
  <ScaleCrop>false</ScaleCrop>
  <HeadingPairs>
    <vt:vector size="2" baseType="variant">
      <vt:variant>
        <vt:lpstr>Τίτλος</vt:lpstr>
      </vt:variant>
      <vt:variant>
        <vt:i4>1</vt:i4>
      </vt:variant>
    </vt:vector>
  </HeadingPairs>
  <TitlesOfParts>
    <vt:vector size="1" baseType="lpstr">
      <vt:lpstr>ΕΛΛΗΝΙΚΗ ΔΗΜΟΚΡΑΤΙΑ</vt:lpstr>
    </vt:vector>
  </TitlesOfParts>
  <Company/>
  <LinksUpToDate>false</LinksUpToDate>
  <CharactersWithSpaces>4279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ΕΛΛΗΝΙΚΗ ΔΗΜΟΚΡΑΤΙΑ</dc:title>
  <dc:creator>user</dc:creator>
  <cp:lastModifiedBy>pc3</cp:lastModifiedBy>
  <cp:revision>2</cp:revision>
  <cp:lastPrinted>2015-01-19T11:33:00Z</cp:lastPrinted>
  <dcterms:created xsi:type="dcterms:W3CDTF">2021-11-26T09:29:00Z</dcterms:created>
  <dcterms:modified xsi:type="dcterms:W3CDTF">2021-11-26T09:29:00Z</dcterms:modified>
</cp:coreProperties>
</file>